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5AC5F776" w14:textId="3EB90C43" w:rsidR="004D5CF0" w:rsidRDefault="00CA2AB6" w:rsidP="004D5CF0">
      <w:pPr>
        <w:pStyle w:val="Default"/>
        <w:jc w:val="center"/>
        <w:rPr>
          <w:rFonts w:asciiTheme="minorHAnsi" w:hAnsiTheme="minorHAnsi"/>
          <w:bCs/>
          <w:sz w:val="22"/>
          <w:szCs w:val="22"/>
        </w:rPr>
      </w:pPr>
      <w:r>
        <w:rPr>
          <w:rFonts w:asciiTheme="minorHAnsi" w:hAnsiTheme="minorHAnsi"/>
          <w:bCs/>
          <w:sz w:val="22"/>
          <w:szCs w:val="22"/>
        </w:rPr>
        <w:t>COULBY MEDICAL PRACTICE</w:t>
      </w:r>
    </w:p>
    <w:p w14:paraId="26C53484" w14:textId="4B8FF4CF" w:rsidR="00CA2AB6" w:rsidRDefault="00CA2AB6" w:rsidP="004D5CF0">
      <w:pPr>
        <w:pStyle w:val="Default"/>
        <w:jc w:val="center"/>
        <w:rPr>
          <w:rFonts w:asciiTheme="minorHAnsi" w:hAnsiTheme="minorHAnsi"/>
          <w:bCs/>
          <w:sz w:val="22"/>
          <w:szCs w:val="22"/>
        </w:rPr>
      </w:pPr>
      <w:r>
        <w:rPr>
          <w:rFonts w:asciiTheme="minorHAnsi" w:hAnsiTheme="minorHAnsi"/>
          <w:bCs/>
          <w:sz w:val="22"/>
          <w:szCs w:val="22"/>
        </w:rPr>
        <w:t>Cropton Way, Coulby Newham, Middlesbrough, TS8 0TL</w:t>
      </w:r>
    </w:p>
    <w:p w14:paraId="255F7B81" w14:textId="5EB3C4E5" w:rsidR="00CA2AB6" w:rsidRPr="004B78FF" w:rsidRDefault="00CA2AB6" w:rsidP="004D5CF0">
      <w:pPr>
        <w:pStyle w:val="Default"/>
        <w:jc w:val="center"/>
        <w:rPr>
          <w:rFonts w:asciiTheme="minorHAnsi" w:hAnsiTheme="minorHAnsi"/>
          <w:bCs/>
          <w:sz w:val="22"/>
          <w:szCs w:val="22"/>
        </w:rPr>
      </w:pPr>
      <w:r>
        <w:rPr>
          <w:rFonts w:asciiTheme="minorHAnsi" w:hAnsiTheme="minorHAnsi"/>
          <w:bCs/>
          <w:sz w:val="22"/>
          <w:szCs w:val="22"/>
        </w:rPr>
        <w:t>Tel: 01642 045830</w:t>
      </w:r>
    </w:p>
    <w:p w14:paraId="77B34175" w14:textId="77777777" w:rsidR="004D5CF0" w:rsidRPr="004B78FF" w:rsidRDefault="004D5CF0" w:rsidP="00155A0B">
      <w:pPr>
        <w:pStyle w:val="Default"/>
        <w:rPr>
          <w:rFonts w:asciiTheme="minorHAnsi" w:hAnsiTheme="minorHAnsi"/>
          <w:sz w:val="22"/>
          <w:szCs w:val="22"/>
        </w:rPr>
      </w:pPr>
    </w:p>
    <w:p w14:paraId="32E30C4F"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know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77777777"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you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and also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272AE449" w:rsidR="00F44FE5" w:rsidRPr="004B78FF" w:rsidRDefault="00F44FE5"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w:t>
      </w:r>
      <w:r w:rsidR="00D520DA">
        <w:rPr>
          <w:rFonts w:asciiTheme="minorHAnsi" w:hAnsiTheme="minorHAnsi"/>
          <w:b/>
          <w:bCs/>
          <w:sz w:val="23"/>
          <w:szCs w:val="23"/>
        </w:rPr>
        <w:t xml:space="preserve"> England</w:t>
      </w:r>
      <w:r w:rsidRPr="004B78FF">
        <w:rPr>
          <w:rFonts w:asciiTheme="minorHAnsi" w:hAnsiTheme="minorHAnsi"/>
          <w:b/>
          <w:bCs/>
          <w:sz w:val="23"/>
          <w:szCs w:val="23"/>
        </w:rPr>
        <w:t xml:space="preserve"> </w:t>
      </w:r>
    </w:p>
    <w:p w14:paraId="7F170992" w14:textId="338490CC"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publication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77777777"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you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lastRenderedPageBreak/>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77777777"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you </w:t>
      </w:r>
    </w:p>
    <w:p w14:paraId="2B9347A5" w14:textId="765AF77C" w:rsidR="000D6DD4" w:rsidRPr="00A93784" w:rsidRDefault="000D6DD4" w:rsidP="000D6DD4">
      <w:pPr>
        <w:pStyle w:val="ListParagraph"/>
        <w:numPr>
          <w:ilvl w:val="0"/>
          <w:numId w:val="1"/>
        </w:numPr>
        <w:autoSpaceDE w:val="0"/>
        <w:autoSpaceDN w:val="0"/>
        <w:adjustRightInd w:val="0"/>
        <w:spacing w:after="0" w:line="240" w:lineRule="auto"/>
        <w:jc w:val="both"/>
        <w:rPr>
          <w:rFonts w:cs="Calibri"/>
          <w:color w:val="000000"/>
        </w:rPr>
      </w:pPr>
      <w:r w:rsidRPr="00CC14D8">
        <w:rPr>
          <w:rFonts w:cs="Calibri"/>
          <w:color w:val="000000"/>
        </w:rPr>
        <w:t xml:space="preserve">We record inbound and outbound calls when you call the practice for </w:t>
      </w:r>
      <w:r>
        <w:rPr>
          <w:rFonts w:cs="Calibri"/>
          <w:color w:val="000000"/>
        </w:rPr>
        <w:t xml:space="preserve">medico-legal purpose, staff training, and audit. </w:t>
      </w:r>
    </w:p>
    <w:p w14:paraId="799377E9" w14:textId="1AD53919" w:rsidR="000D6DD4" w:rsidRPr="00BF6AB5" w:rsidRDefault="000D6DD4" w:rsidP="000D6DD4">
      <w:pPr>
        <w:pStyle w:val="ListParagraph"/>
        <w:numPr>
          <w:ilvl w:val="0"/>
          <w:numId w:val="1"/>
        </w:numPr>
        <w:autoSpaceDE w:val="0"/>
        <w:autoSpaceDN w:val="0"/>
        <w:adjustRightInd w:val="0"/>
        <w:spacing w:after="0" w:line="240" w:lineRule="auto"/>
        <w:rPr>
          <w:rFonts w:cs="Calibri"/>
          <w:color w:val="000000"/>
        </w:rPr>
      </w:pPr>
      <w:r w:rsidRPr="00BF6AB5">
        <w:rPr>
          <w:rFonts w:cs="Calibri"/>
          <w:color w:val="000000"/>
        </w:rPr>
        <w:t xml:space="preserve">We use special software which records clinical consultations and automatically transcribes the recording into your usual practice record. This is always checked by your clinician for accuracy. The recording is deleted after being transcribed into your practice record. We will always ask for your agreement to use the transcribing system and if you object it will not be used. </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5669B3F3"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CA2AB6">
        <w:rPr>
          <w:rFonts w:cs="Arial"/>
          <w:color w:val="333333"/>
        </w:rPr>
        <w:t>Dr David Bannar-Martin</w:t>
      </w:r>
      <w:r w:rsidRPr="007B08D6">
        <w:rPr>
          <w:rFonts w:cs="Arial"/>
          <w:color w:val="333333"/>
        </w:rPr>
        <w:t>, 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CA2AB6">
        <w:rPr>
          <w:rFonts w:cs="Arial"/>
        </w:rPr>
        <w:t>Dr David Bannar-Martin.</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77777777" w:rsidR="00155A0B" w:rsidRDefault="00155A0B" w:rsidP="006F0239">
      <w:pPr>
        <w:spacing w:after="0" w:line="240" w:lineRule="auto"/>
        <w:jc w:val="both"/>
      </w:pPr>
      <w:r w:rsidRPr="00A93784">
        <w:lastRenderedPageBreak/>
        <w:t>We maintain our duty of confidentiality to you at all times.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00683824" w14:textId="77777777" w:rsidR="003E73D9" w:rsidRDefault="003E73D9" w:rsidP="006F0239">
      <w:pPr>
        <w:spacing w:after="0" w:line="240" w:lineRule="auto"/>
        <w:jc w:val="both"/>
      </w:pPr>
    </w:p>
    <w:p w14:paraId="55733386" w14:textId="1734BE0B" w:rsidR="006F0239" w:rsidRPr="00716C20" w:rsidRDefault="003E73D9" w:rsidP="00716C20">
      <w:pPr>
        <w:spacing w:after="0" w:line="240" w:lineRule="auto"/>
        <w:jc w:val="both"/>
        <w:rPr>
          <w:b/>
          <w:bCs/>
        </w:rPr>
      </w:pPr>
      <w:r w:rsidRPr="00716C20">
        <w:rPr>
          <w:b/>
          <w:bCs/>
        </w:rPr>
        <w:t xml:space="preserve">Heidi scribe AI </w:t>
      </w:r>
    </w:p>
    <w:p w14:paraId="51EC5760" w14:textId="2E9ECDAF" w:rsidR="003E73D9" w:rsidRDefault="003E73D9" w:rsidP="00716C20">
      <w:pPr>
        <w:spacing w:after="0" w:line="240" w:lineRule="auto"/>
        <w:jc w:val="both"/>
        <w:rPr>
          <w:sz w:val="23"/>
          <w:szCs w:val="23"/>
        </w:rPr>
      </w:pPr>
      <w:r>
        <w:rPr>
          <w:sz w:val="23"/>
          <w:szCs w:val="23"/>
        </w:rPr>
        <w:t>Some clinicians within the Practice use the AI software Heidi Scribe.  The clinician will obtain your consent prior to using this software.</w:t>
      </w:r>
    </w:p>
    <w:p w14:paraId="7F60C90F" w14:textId="142ED3FA" w:rsidR="00463AAD" w:rsidRDefault="003E73D9" w:rsidP="00716C20">
      <w:pPr>
        <w:pStyle w:val="Default"/>
        <w:jc w:val="both"/>
        <w:rPr>
          <w:rFonts w:asciiTheme="minorHAnsi" w:hAnsiTheme="minorHAnsi"/>
          <w:b/>
          <w:bCs/>
          <w:sz w:val="28"/>
          <w:szCs w:val="28"/>
        </w:rPr>
      </w:pPr>
      <w:r>
        <w:rPr>
          <w:sz w:val="22"/>
          <w:szCs w:val="22"/>
        </w:rPr>
        <w:t>Heidi operates within the context of medical consultations, capturing and processing information in the healthcare setting. It is designed to improve clinical documentation and streamline healthcare practices.</w:t>
      </w:r>
    </w:p>
    <w:p w14:paraId="6A5EC546" w14:textId="77777777" w:rsidR="00B116A3" w:rsidRDefault="00B116A3" w:rsidP="009573F4">
      <w:pPr>
        <w:pStyle w:val="Default"/>
        <w:jc w:val="both"/>
        <w:rPr>
          <w:rFonts w:asciiTheme="minorHAnsi" w:hAnsiTheme="minorHAnsi"/>
          <w:b/>
          <w:bCs/>
          <w:sz w:val="28"/>
          <w:szCs w:val="28"/>
        </w:rPr>
      </w:pPr>
    </w:p>
    <w:p w14:paraId="7F50C78D" w14:textId="522A3DBE" w:rsidR="00716C20" w:rsidRDefault="00716C20" w:rsidP="009573F4">
      <w:pPr>
        <w:pStyle w:val="Default"/>
        <w:jc w:val="both"/>
        <w:rPr>
          <w:rFonts w:asciiTheme="minorHAnsi" w:hAnsiTheme="minorHAnsi"/>
          <w:b/>
          <w:bCs/>
          <w:sz w:val="22"/>
          <w:szCs w:val="22"/>
        </w:rPr>
      </w:pPr>
      <w:r w:rsidRPr="00716C20">
        <w:rPr>
          <w:rFonts w:asciiTheme="minorHAnsi" w:hAnsiTheme="minorHAnsi"/>
          <w:b/>
          <w:bCs/>
          <w:sz w:val="22"/>
          <w:szCs w:val="22"/>
        </w:rPr>
        <w:t xml:space="preserve">NHS OpenSAFELY </w:t>
      </w:r>
    </w:p>
    <w:p w14:paraId="4F536D2F" w14:textId="38055EC8" w:rsidR="00716C20" w:rsidRDefault="00716C20" w:rsidP="009573F4">
      <w:pPr>
        <w:pStyle w:val="Default"/>
        <w:jc w:val="both"/>
        <w:rPr>
          <w:rFonts w:asciiTheme="minorHAnsi" w:hAnsiTheme="minorHAnsi"/>
          <w:sz w:val="22"/>
          <w:szCs w:val="22"/>
        </w:rPr>
      </w:pPr>
      <w:r>
        <w:rPr>
          <w:rFonts w:asciiTheme="minorHAnsi" w:hAnsiTheme="minorHAnsi"/>
          <w:sz w:val="22"/>
          <w:szCs w:val="22"/>
        </w:rPr>
        <w:t>OpenSafely protects GP records, while allowing vital research for the NHS and public good. Open Safely is run by NHS England and strongly supported by the British Medical Association (BMA) and the Royal College of GPs (RCGP).</w:t>
      </w:r>
    </w:p>
    <w:p w14:paraId="6A3A6903" w14:textId="23C1655E" w:rsidR="00716C20" w:rsidRDefault="00716C20" w:rsidP="009573F4">
      <w:pPr>
        <w:pStyle w:val="Default"/>
        <w:jc w:val="both"/>
        <w:rPr>
          <w:rFonts w:asciiTheme="minorHAnsi" w:hAnsiTheme="minorHAnsi"/>
          <w:sz w:val="22"/>
          <w:szCs w:val="22"/>
        </w:rPr>
      </w:pPr>
      <w:r>
        <w:rPr>
          <w:rFonts w:asciiTheme="minorHAnsi" w:hAnsiTheme="minorHAnsi"/>
          <w:sz w:val="22"/>
          <w:szCs w:val="22"/>
        </w:rPr>
        <w:t>OpenSafely is only used for research studies.</w:t>
      </w:r>
    </w:p>
    <w:p w14:paraId="2715D026" w14:textId="77777777" w:rsidR="00716C20" w:rsidRPr="00716C20" w:rsidRDefault="00716C20" w:rsidP="009573F4">
      <w:pPr>
        <w:pStyle w:val="Default"/>
        <w:jc w:val="both"/>
        <w:rPr>
          <w:rFonts w:asciiTheme="minorHAnsi" w:hAnsiTheme="minorHAnsi"/>
          <w:sz w:val="22"/>
          <w:szCs w:val="22"/>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77777777"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family and your community with better care. For example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7FB3B880"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a number of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2B32E7E8"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has the opportunity to have immunisations and health checks when they are due. We share information about childhood immunisations, the 6-8 week new baby check and breast-feeding status with NHS </w:t>
      </w:r>
      <w:r w:rsidR="00CA2AB6">
        <w:rPr>
          <w:rFonts w:asciiTheme="minorHAnsi" w:hAnsiTheme="minorHAnsi"/>
          <w:sz w:val="22"/>
          <w:szCs w:val="22"/>
        </w:rPr>
        <w:t>Harrogate a</w:t>
      </w:r>
      <w:r w:rsidRPr="00A93784">
        <w:rPr>
          <w:rFonts w:asciiTheme="minorHAnsi" w:hAnsiTheme="minorHAnsi"/>
          <w:sz w:val="22"/>
          <w:szCs w:val="22"/>
        </w:rPr>
        <w:t xml:space="preserve"> Foundation Trust 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lastRenderedPageBreak/>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79C8D049" w14:textId="77777777" w:rsidR="00666778" w:rsidRDefault="00666778" w:rsidP="0017418E">
      <w:pPr>
        <w:pStyle w:val="Default"/>
        <w:jc w:val="both"/>
        <w:rPr>
          <w:rFonts w:asciiTheme="minorHAnsi" w:hAnsiTheme="minorHAnsi"/>
          <w:b/>
          <w:bCs/>
          <w:sz w:val="22"/>
          <w:szCs w:val="22"/>
        </w:rPr>
      </w:pPr>
    </w:p>
    <w:p w14:paraId="12179B20" w14:textId="77777777" w:rsidR="00666778" w:rsidRDefault="00666778" w:rsidP="0017418E">
      <w:pPr>
        <w:pStyle w:val="Default"/>
        <w:jc w:val="both"/>
        <w:rPr>
          <w:rFonts w:asciiTheme="minorHAnsi" w:hAnsiTheme="minorHAnsi"/>
          <w:b/>
          <w:bCs/>
          <w:sz w:val="22"/>
          <w:szCs w:val="22"/>
        </w:rPr>
      </w:pPr>
    </w:p>
    <w:p w14:paraId="2643FF7B" w14:textId="27EB89F1"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5109A3EF" w14:textId="77777777" w:rsidR="00666778" w:rsidRDefault="00666778"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77777777"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Of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77777777"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w:t>
      </w:r>
      <w:r w:rsidRPr="00A93784">
        <w:rPr>
          <w:rFonts w:asciiTheme="minorHAnsi" w:hAnsiTheme="minorHAnsi"/>
          <w:sz w:val="22"/>
          <w:szCs w:val="22"/>
        </w:rPr>
        <w:lastRenderedPageBreak/>
        <w:t xml:space="preserve">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 xml:space="preserve">Summary or your Summary Care Record) or a secure system that enables them to view your full GP electronic patient record (e.g. </w:t>
      </w:r>
      <w:r w:rsidRPr="00CA2AB6">
        <w:rPr>
          <w:rFonts w:asciiTheme="minorHAnsi" w:hAnsiTheme="minorHAnsi" w:cstheme="minorBidi"/>
          <w:color w:val="auto"/>
          <w:sz w:val="22"/>
          <w:szCs w:val="22"/>
        </w:rPr>
        <w:t>EMIS remote consulting system</w:t>
      </w:r>
      <w:r w:rsidRPr="00A93784">
        <w:rPr>
          <w:rFonts w:asciiTheme="minorHAnsi" w:hAnsiTheme="minorHAnsi" w:cstheme="minorBidi"/>
          <w:color w:val="auto"/>
          <w:sz w:val="22"/>
          <w:szCs w:val="22"/>
        </w:rPr>
        <w:t>).</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2266A13E" w:rsidR="0000492A" w:rsidRDefault="0000492A" w:rsidP="0000492A">
      <w:pPr>
        <w:spacing w:after="0" w:line="240" w:lineRule="auto"/>
        <w:jc w:val="both"/>
      </w:pPr>
      <w:r>
        <w:t>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77777777" w:rsidR="0000492A" w:rsidRDefault="0000492A" w:rsidP="0000492A">
      <w:pPr>
        <w:spacing w:after="0" w:line="240" w:lineRule="auto"/>
        <w:jc w:val="both"/>
      </w:pPr>
      <w:r>
        <w:t>We record any instances where we transfer personal information to a third country or international organisation. This is very limited and we check and record the safeguards in place to protect the information to be transferred.</w:t>
      </w:r>
    </w:p>
    <w:p w14:paraId="2AD69B2D" w14:textId="77777777" w:rsidR="00CA2AB6" w:rsidRDefault="00CA2AB6" w:rsidP="0000492A">
      <w:pPr>
        <w:spacing w:after="0" w:line="240" w:lineRule="auto"/>
        <w:jc w:val="both"/>
      </w:pPr>
    </w:p>
    <w:p w14:paraId="0CC02704" w14:textId="695243FB" w:rsidR="00CA2AB6" w:rsidRDefault="00CA2AB6" w:rsidP="0000492A">
      <w:pPr>
        <w:spacing w:after="0" w:line="240" w:lineRule="auto"/>
        <w:jc w:val="both"/>
        <w:rPr>
          <w:b/>
          <w:bCs/>
        </w:rPr>
      </w:pPr>
      <w:r>
        <w:rPr>
          <w:b/>
          <w:bCs/>
        </w:rPr>
        <w:t>IntraHealth Warfarin and Monitoring dosing service</w:t>
      </w:r>
    </w:p>
    <w:p w14:paraId="69812FA5" w14:textId="3C7E7976" w:rsidR="00CA2AB6" w:rsidRPr="00CA2AB6" w:rsidRDefault="00CA2AB6" w:rsidP="0000492A">
      <w:pPr>
        <w:spacing w:after="0" w:line="240" w:lineRule="auto"/>
        <w:jc w:val="both"/>
      </w:pPr>
      <w:r>
        <w:t>IntraHealth have been commissioned to deliver the Warfarin dosing and monitoring service for patients in Darlington, Hartlepool, Middlesbrough and Stockton registered with a GP Practice.  The sharing of practice data is necessary to identify and transfer 100% of patient being monitored by current providers.  These patients will then be monitored by the Warfarin monitoring and dosing service team.</w:t>
      </w:r>
    </w:p>
    <w:p w14:paraId="3736C7FB" w14:textId="7E303019" w:rsidR="0000492A" w:rsidRDefault="0000492A" w:rsidP="00147383">
      <w:pPr>
        <w:spacing w:after="0" w:line="240" w:lineRule="auto"/>
        <w:jc w:val="both"/>
      </w:pPr>
    </w:p>
    <w:p w14:paraId="3AAA7439" w14:textId="7751F299" w:rsidR="00297C05" w:rsidRDefault="00297C05" w:rsidP="00147383">
      <w:pPr>
        <w:spacing w:after="0" w:line="240" w:lineRule="auto"/>
        <w:jc w:val="both"/>
        <w:rPr>
          <w:b/>
          <w:bCs/>
        </w:rPr>
      </w:pPr>
      <w:r w:rsidRPr="00297C05">
        <w:rPr>
          <w:b/>
          <w:bCs/>
        </w:rPr>
        <w:t>Oberoi Consulting Ltd</w:t>
      </w:r>
    </w:p>
    <w:p w14:paraId="0A91FE52" w14:textId="6FFC2FE3" w:rsidR="00297C05" w:rsidRPr="00297C05" w:rsidRDefault="00297C05" w:rsidP="00147383">
      <w:pPr>
        <w:spacing w:after="0" w:line="240" w:lineRule="auto"/>
        <w:jc w:val="both"/>
      </w:pPr>
      <w:r w:rsidRPr="00297C05">
        <w:t>A therapeutic review service delivered by Oberoi Consulting clinicians to review and optimise medication for patients with C</w:t>
      </w:r>
      <w:r>
        <w:t xml:space="preserve">hronic </w:t>
      </w:r>
      <w:r w:rsidRPr="00297C05">
        <w:t>K</w:t>
      </w:r>
      <w:r>
        <w:t xml:space="preserve">idney </w:t>
      </w:r>
      <w:r w:rsidRPr="00297C05">
        <w:t>D</w:t>
      </w:r>
      <w:r>
        <w:t>isease (CKD)</w:t>
      </w:r>
      <w:r w:rsidRPr="00297C05">
        <w:t xml:space="preserve"> in line with latest clinical evidence. </w:t>
      </w:r>
    </w:p>
    <w:p w14:paraId="256DE58D" w14:textId="77777777" w:rsidR="00297C05" w:rsidRPr="00297C05" w:rsidRDefault="00297C05" w:rsidP="00147383">
      <w:pPr>
        <w:spacing w:after="0" w:line="240" w:lineRule="auto"/>
        <w:jc w:val="both"/>
        <w:rPr>
          <w:b/>
          <w:bCs/>
        </w:rPr>
      </w:pPr>
    </w:p>
    <w:p w14:paraId="764ED9D9" w14:textId="77777777" w:rsidR="00286A50" w:rsidRDefault="00286A50" w:rsidP="009A4974">
      <w:pPr>
        <w:spacing w:after="0" w:line="240" w:lineRule="auto"/>
        <w:jc w:val="both"/>
        <w:rPr>
          <w:b/>
          <w:bCs/>
        </w:rPr>
      </w:pPr>
      <w:r w:rsidRPr="00286A50">
        <w:rPr>
          <w:b/>
          <w:bCs/>
        </w:rPr>
        <w:t>OpenSAFELY COVID-19 Service</w:t>
      </w:r>
    </w:p>
    <w:p w14:paraId="35D98ED7" w14:textId="77E99ED9" w:rsidR="00B37B8A" w:rsidRDefault="00B37B8A" w:rsidP="009A4974">
      <w:pPr>
        <w:spacing w:line="240" w:lineRule="auto"/>
        <w:jc w:val="both"/>
        <w:rPr>
          <w:rFonts w:cstheme="minorHAnsi"/>
        </w:rPr>
      </w:pPr>
      <w:r w:rsidRPr="00B37B8A">
        <w:rPr>
          <w:rFonts w:cstheme="minorHAnsi"/>
        </w:rPr>
        <w:t>NHS England has been directed by the Government to establish and operate the OpenSAFELY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OpenSAFELY. Only researchers approved by NHS England are allowed to run these queries and they will not be able to access information that directly or indirectly identifies individuals. Additional information about OpenSAFELY can be found </w:t>
      </w:r>
      <w:r w:rsidR="00B116A3">
        <w:rPr>
          <w:rFonts w:cstheme="minorHAnsi"/>
        </w:rPr>
        <w:t xml:space="preserve">on </w:t>
      </w:r>
      <w:hyperlink r:id="rId12"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3"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120BD082" w14:textId="77777777" w:rsidR="00666778" w:rsidRDefault="00666778" w:rsidP="00CC4080">
      <w:pPr>
        <w:pStyle w:val="Default"/>
        <w:jc w:val="both"/>
        <w:rPr>
          <w:rFonts w:asciiTheme="minorHAnsi" w:hAnsiTheme="minorHAnsi"/>
          <w:b/>
          <w:bCs/>
          <w:sz w:val="22"/>
          <w:szCs w:val="22"/>
        </w:rPr>
      </w:pPr>
    </w:p>
    <w:p w14:paraId="45A73522" w14:textId="79E2EF86"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47DCB1C7"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Risk-stratification data may also be used to improve local services and commission new services, where there is an identified need. In this area, risk stratification may be commissioned by the </w:t>
      </w:r>
      <w:r w:rsidR="00CA2AB6">
        <w:rPr>
          <w:rFonts w:asciiTheme="minorHAnsi" w:hAnsiTheme="minorHAnsi"/>
          <w:sz w:val="22"/>
          <w:szCs w:val="22"/>
        </w:rPr>
        <w:t xml:space="preserve">North East &amp; North Cumbria </w:t>
      </w:r>
      <w:r w:rsidR="00CF7024">
        <w:rPr>
          <w:rFonts w:asciiTheme="minorHAnsi" w:hAnsiTheme="minorHAnsi"/>
          <w:sz w:val="22"/>
          <w:szCs w:val="22"/>
        </w:rPr>
        <w:t>Integrated 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308B666B"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lastRenderedPageBreak/>
        <w:t xml:space="preserve">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 being shared by letter, email, fax or phone. If you wish to opt-out of having an SCR please </w:t>
      </w:r>
      <w:r w:rsidRPr="00CA2AB6">
        <w:rPr>
          <w:rFonts w:asciiTheme="minorHAnsi" w:hAnsiTheme="minorHAnsi"/>
          <w:sz w:val="22"/>
          <w:szCs w:val="22"/>
        </w:rPr>
        <w:t>return a completed opt-out form to the practice.</w:t>
      </w:r>
      <w:r w:rsidRPr="00411889">
        <w:rPr>
          <w:rFonts w:asciiTheme="minorHAnsi" w:hAnsiTheme="minorHAnsi"/>
          <w:sz w:val="22"/>
          <w:szCs w:val="22"/>
        </w:rPr>
        <w:t xml:space="preserve"> </w:t>
      </w:r>
      <w:r w:rsidR="00861BFF" w:rsidRPr="00411889">
        <w:rPr>
          <w:rFonts w:asciiTheme="minorHAnsi" w:hAnsiTheme="minorHAnsi"/>
          <w:sz w:val="22"/>
          <w:szCs w:val="22"/>
        </w:rPr>
        <w:t xml:space="preserve">Further information is available here </w:t>
      </w:r>
      <w:hyperlink r:id="rId14"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12F494D" w14:textId="77777777" w:rsidR="00666778" w:rsidRDefault="00666778" w:rsidP="00EA7C1A">
      <w:pPr>
        <w:pStyle w:val="Default"/>
        <w:jc w:val="both"/>
        <w:rPr>
          <w:rFonts w:asciiTheme="minorHAnsi" w:hAnsiTheme="minorHAnsi"/>
          <w:b/>
          <w:bCs/>
          <w:sz w:val="22"/>
          <w:szCs w:val="22"/>
        </w:rPr>
      </w:pPr>
    </w:p>
    <w:p w14:paraId="32DE6148" w14:textId="77777777" w:rsidR="00666778" w:rsidRDefault="00666778" w:rsidP="00EA7C1A">
      <w:pPr>
        <w:pStyle w:val="Default"/>
        <w:jc w:val="both"/>
        <w:rPr>
          <w:rFonts w:asciiTheme="minorHAnsi" w:hAnsiTheme="minorHAnsi"/>
          <w:b/>
          <w:bCs/>
          <w:sz w:val="22"/>
          <w:szCs w:val="22"/>
        </w:rPr>
      </w:pPr>
    </w:p>
    <w:p w14:paraId="72EA6007" w14:textId="77777777" w:rsidR="00666778" w:rsidRDefault="00666778" w:rsidP="00EA7C1A">
      <w:pPr>
        <w:pStyle w:val="Default"/>
        <w:jc w:val="both"/>
        <w:rPr>
          <w:rFonts w:asciiTheme="minorHAnsi" w:hAnsiTheme="minorHAnsi"/>
          <w:b/>
          <w:bCs/>
          <w:sz w:val="22"/>
          <w:szCs w:val="22"/>
        </w:rPr>
      </w:pPr>
    </w:p>
    <w:p w14:paraId="52394648" w14:textId="1846E5CB"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64BB99D7" w:rsidR="00F56FD8" w:rsidRPr="00BA5171" w:rsidRDefault="00F56FD8" w:rsidP="00EA7C1A">
      <w:pPr>
        <w:spacing w:after="0" w:line="240" w:lineRule="auto"/>
        <w:jc w:val="both"/>
      </w:pPr>
      <w:bookmarkStart w:id="0" w:name="_Hlk168931844"/>
      <w:r w:rsidRPr="00BA5171">
        <w:t>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evidence based cost effective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5"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lastRenderedPageBreak/>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6897E5A1"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Within the health partner organisations and in relation to the above mentioned themes we will assume you are happy to for your information to be shared unless you choose to opt-out (see below). This means you will need to express an explicit wish to not have your information shared with the other organisations; otherwise it will be automatically shared. We are required by law to report certain information to the appropriate authorities. This is only provided after formal permission has been given by a qualified health professional. There are occasions when we must pass on information, such</w:t>
      </w:r>
      <w:r w:rsidR="00666778">
        <w:rPr>
          <w:rFonts w:asciiTheme="minorHAnsi" w:hAnsiTheme="minorHAnsi"/>
          <w:sz w:val="22"/>
          <w:szCs w:val="22"/>
        </w:rPr>
        <w:t xml:space="preserve"> </w:t>
      </w:r>
      <w:r w:rsidRPr="00A93784">
        <w:rPr>
          <w:rFonts w:asciiTheme="minorHAnsi" w:hAnsiTheme="minorHAnsi"/>
          <w:sz w:val="22"/>
          <w:szCs w:val="22"/>
        </w:rPr>
        <w:t>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77777777" w:rsidR="0000492A" w:rsidRPr="0005686B" w:rsidRDefault="0000492A" w:rsidP="0000492A">
      <w:pPr>
        <w:spacing w:after="0" w:line="240" w:lineRule="auto"/>
        <w:rPr>
          <w:rFonts w:cstheme="minorHAnsi"/>
          <w:b/>
        </w:rPr>
      </w:pPr>
      <w:r w:rsidRPr="0005686B">
        <w:rPr>
          <w:rFonts w:cstheme="minorHAnsi"/>
          <w:b/>
        </w:rPr>
        <w:t>Your right to opt out</w:t>
      </w:r>
    </w:p>
    <w:p w14:paraId="6C6854EE" w14:textId="6355DB19"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  You can find out more</w:t>
      </w:r>
      <w:r w:rsidRPr="0005686B">
        <w:rPr>
          <w:rFonts w:cstheme="minorHAnsi"/>
        </w:rPr>
        <w:t xml:space="preserve"> from by clicking </w:t>
      </w:r>
      <w:hyperlink r:id="rId16" w:history="1">
        <w:r w:rsidRPr="0005686B">
          <w:rPr>
            <w:rStyle w:val="Hyperlink"/>
            <w:rFonts w:cstheme="minorHAnsi"/>
          </w:rPr>
          <w:t>here</w:t>
        </w:r>
      </w:hyperlink>
      <w:r w:rsidRPr="0005686B">
        <w:rPr>
          <w:rFonts w:cstheme="minorHAnsi"/>
        </w:rPr>
        <w:t xml:space="preserve"> </w:t>
      </w:r>
      <w:hyperlink r:id="rId17"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0265FF4F" w14:textId="77777777"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opt-out</w:t>
      </w:r>
    </w:p>
    <w:p w14:paraId="06B275F5" w14:textId="681086A8"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practice, You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77777777"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out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77777777"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treatment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77777777" w:rsidR="005509A0" w:rsidRPr="004B78FF" w:rsidRDefault="005509A0" w:rsidP="005509A0">
      <w:pPr>
        <w:spacing w:after="0" w:line="240" w:lineRule="auto"/>
        <w:jc w:val="both"/>
        <w:rPr>
          <w:rFonts w:eastAsia="Calibri" w:cs="Arial"/>
        </w:rPr>
      </w:pPr>
      <w:r w:rsidRPr="005509A0">
        <w:rPr>
          <w:rFonts w:eastAsia="Calibri" w:cs="Arial"/>
        </w:rPr>
        <w:lastRenderedPageBreak/>
        <w:t xml:space="preserve">We will tell you if we use your personal information, what that information is and why we use it. We will also tell you where we obtained the information from and with whom we share your information. Under this right we have to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185EA8FC" w14:textId="77777777" w:rsidR="00666778" w:rsidRDefault="00666778" w:rsidP="005509A0">
      <w:pPr>
        <w:spacing w:after="0" w:line="240" w:lineRule="auto"/>
        <w:jc w:val="both"/>
        <w:rPr>
          <w:rFonts w:eastAsia="Calibri" w:cs="Arial"/>
          <w:b/>
        </w:rPr>
      </w:pPr>
    </w:p>
    <w:p w14:paraId="2B52D51C" w14:textId="26514F5F"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data are no longer needed for their original purpose (and no new lawful purpose exists);</w:t>
      </w:r>
    </w:p>
    <w:p w14:paraId="0FBC6F2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lawful basis for the processing is your consent, and you withdraw that consent, and no other lawful ground exists;</w:t>
      </w:r>
    </w:p>
    <w:p w14:paraId="4B009810" w14:textId="0CD7450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100AB">
        <w:rPr>
          <w:rFonts w:asciiTheme="minorHAnsi" w:hAnsiTheme="minorHAnsi" w:cstheme="minorHAnsi"/>
          <w:color w:val="000000"/>
          <w:sz w:val="22"/>
          <w:szCs w:val="22"/>
        </w:rPr>
        <w:t>y</w:t>
      </w:r>
      <w:r w:rsidRPr="00DC531D">
        <w:rPr>
          <w:rFonts w:asciiTheme="minorHAnsi" w:hAnsiTheme="minorHAnsi" w:cstheme="minorHAnsi"/>
          <w:color w:val="000000"/>
          <w:sz w:val="22"/>
          <w:szCs w:val="22"/>
        </w:rPr>
        <w:t xml:space="preserve">ou exercise the right to object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processing;</w:t>
      </w:r>
    </w:p>
    <w:p w14:paraId="70D66B70" w14:textId="1085EB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the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reasons of freedom of expression and information (this includes journalism and academic, artistic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your data is necessary for establishing, exercising or defending legal claims.</w:t>
      </w:r>
    </w:p>
    <w:p w14:paraId="5B7BF5B0"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erasing your data would prejudice scientific or historical research, or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The majority of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accuracy of the data is contested (and only for as long as it takes to verify that accuracy);</w:t>
      </w:r>
    </w:p>
    <w:p w14:paraId="467D208A"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the processing is unlawful and you request restriction (as opposed to exercising the right to erasure);</w:t>
      </w:r>
    </w:p>
    <w:p w14:paraId="49563516" w14:textId="234DA4AF"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we no longer need the data for their original purpose, but the data are still required by the practice to establish, exercise or defend legal rights; or</w:t>
      </w:r>
    </w:p>
    <w:p w14:paraId="0B3F5680" w14:textId="24837A8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if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037D97F0"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lastRenderedPageBreak/>
        <w:t>Where we have disclosed personal data to any third parties, and you have subsequently exercised any of the rights of rectification, erasure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10D7145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commonly-used,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7777777" w:rsidR="005509A0" w:rsidRPr="004B78FF" w:rsidRDefault="005509A0" w:rsidP="00F44FE5">
      <w:pPr>
        <w:spacing w:after="0" w:line="240" w:lineRule="auto"/>
        <w:jc w:val="both"/>
        <w:rPr>
          <w:rFonts w:eastAsia="Calibri" w:cs="Arial"/>
        </w:rPr>
      </w:pPr>
      <w:r w:rsidRPr="005509A0">
        <w:rPr>
          <w:rFonts w:eastAsia="Calibri" w:cs="Arial"/>
        </w:rPr>
        <w:t>Profiling means any form of automated processing (i.e. processed by a computer and not a human being) of  personal information used to analyse, evaluate or predict things about someone; this can include things like someone’s health, personal preferences, interests, economic situation, reliability, performance at work behaviour, location or movements.</w:t>
      </w:r>
    </w:p>
    <w:p w14:paraId="2D76861C" w14:textId="77777777" w:rsidR="00F44FE5" w:rsidRPr="005509A0" w:rsidRDefault="00F44FE5" w:rsidP="00F44FE5">
      <w:pPr>
        <w:spacing w:after="0" w:line="240" w:lineRule="auto"/>
        <w:jc w:val="both"/>
        <w:rPr>
          <w:rFonts w:eastAsia="Calibri" w:cs="Arial"/>
        </w:rPr>
      </w:pPr>
    </w:p>
    <w:p w14:paraId="3703ACC0" w14:textId="77777777" w:rsidR="005509A0" w:rsidRPr="005509A0" w:rsidRDefault="005509A0" w:rsidP="00F44FE5">
      <w:pPr>
        <w:spacing w:after="0" w:line="240" w:lineRule="auto"/>
        <w:jc w:val="both"/>
        <w:rPr>
          <w:rFonts w:eastAsia="Calibri" w:cs="Arial"/>
        </w:rPr>
      </w:pPr>
      <w:r w:rsidRPr="005509A0">
        <w:rPr>
          <w:rFonts w:eastAsia="Calibri" w:cs="Arial"/>
        </w:rPr>
        <w:t>Under this right you can ask not to be subject to a decision made solely by automated means, including any profiling, which affects you in a legal way or has a similar significant effect. Automated decision-making and profiling is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6FC3478A"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privacy and data-sharing issues, </w:t>
      </w:r>
      <w:r w:rsidR="00A93784">
        <w:rPr>
          <w:rFonts w:cs="Arial"/>
          <w:color w:val="000000"/>
        </w:rPr>
        <w:t>or</w:t>
      </w:r>
      <w:r w:rsidR="00A93784" w:rsidRPr="00A93784">
        <w:rPr>
          <w:rFonts w:cs="Arial"/>
          <w:color w:val="000000"/>
        </w:rPr>
        <w:t xml:space="preserve"> to complain to the </w:t>
      </w:r>
      <w:r w:rsidR="00A93784" w:rsidRPr="00A93784">
        <w:rPr>
          <w:rFonts w:cs="Arial"/>
          <w:color w:val="000000"/>
        </w:rPr>
        <w:lastRenderedPageBreak/>
        <w:t>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583B65C5" w14:textId="77777777" w:rsidR="00666778" w:rsidRDefault="00666778" w:rsidP="00F44FE5">
      <w:pPr>
        <w:spacing w:after="0" w:line="240" w:lineRule="auto"/>
        <w:jc w:val="both"/>
        <w:rPr>
          <w:rFonts w:eastAsia="Calibri" w:cs="Arial"/>
          <w:b/>
          <w:sz w:val="28"/>
          <w:szCs w:val="28"/>
        </w:rPr>
      </w:pPr>
    </w:p>
    <w:p w14:paraId="41DE3C75" w14:textId="02858B3D"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77777777"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t xml:space="preserve">It is important that you tell the person treating you if any of your details such as your name or address have changed or if any of your details are incorrect in order for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If you provide us with your mobile phone number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0B2623A8" w:rsidR="00155A0B" w:rsidRPr="007B08D6" w:rsidRDefault="00155A0B" w:rsidP="005509A0">
      <w:pPr>
        <w:jc w:val="both"/>
      </w:pPr>
      <w:r w:rsidRPr="007B08D6">
        <w:t xml:space="preserve">We will keep our Privacy Notice under regular review. This notice was last reviewed in </w:t>
      </w:r>
      <w:r w:rsidR="003E73D9">
        <w:t>March 2025</w:t>
      </w:r>
      <w:r w:rsidR="0000492A" w:rsidRPr="007B08D6">
        <w:t>.</w:t>
      </w:r>
    </w:p>
    <w:p w14:paraId="5853F5FC" w14:textId="77777777" w:rsidR="00155A0B" w:rsidRDefault="00155A0B" w:rsidP="00155A0B"/>
    <w:sectPr w:rsidR="00155A0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0159" w14:textId="77777777" w:rsidR="001243EC" w:rsidRDefault="001243EC" w:rsidP="001243EC">
      <w:pPr>
        <w:spacing w:after="0" w:line="240" w:lineRule="auto"/>
      </w:pPr>
      <w:r>
        <w:separator/>
      </w:r>
    </w:p>
  </w:endnote>
  <w:endnote w:type="continuationSeparator" w:id="0">
    <w:p w14:paraId="4FC553EA" w14:textId="77777777" w:rsidR="001243EC" w:rsidRDefault="001243EC"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49CD" w14:textId="77777777" w:rsidR="000D6DD4" w:rsidRDefault="000D6D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19219D97" w:rsidR="001243EC" w:rsidRDefault="001243EC">
    <w:pPr>
      <w:pStyle w:val="Footer"/>
    </w:pPr>
    <w:r>
      <w:t>GP Privacy Notice V1.</w:t>
    </w:r>
    <w:r w:rsidR="001020DE">
      <w:t>5</w:t>
    </w:r>
  </w:p>
  <w:p w14:paraId="73DF122C" w14:textId="273ED096" w:rsidR="001243EC" w:rsidRDefault="001020DE">
    <w:pPr>
      <w:pStyle w:val="Footer"/>
    </w:pPr>
    <w:r>
      <w:t xml:space="preserve">Dec </w:t>
    </w:r>
    <w:r w:rsidR="00B83E3C">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EE73" w14:textId="77777777" w:rsidR="000D6DD4" w:rsidRDefault="000D6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A9ED" w14:textId="77777777" w:rsidR="001243EC" w:rsidRDefault="001243EC" w:rsidP="001243EC">
      <w:pPr>
        <w:spacing w:after="0" w:line="240" w:lineRule="auto"/>
      </w:pPr>
      <w:r>
        <w:separator/>
      </w:r>
    </w:p>
  </w:footnote>
  <w:footnote w:type="continuationSeparator" w:id="0">
    <w:p w14:paraId="0108B2C5" w14:textId="77777777" w:rsidR="001243EC" w:rsidRDefault="001243EC"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7BEA6" w14:textId="77777777" w:rsidR="000D6DD4" w:rsidRDefault="000D6D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77777777" w:rsidR="00BA2373" w:rsidRDefault="00BA2373" w:rsidP="00BA2373">
    <w:pPr>
      <w:pStyle w:val="Header"/>
      <w:jc w:val="center"/>
    </w:pPr>
    <w:r>
      <w:t>OFFICAL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1BDDB" w14:textId="77777777" w:rsidR="000D6DD4" w:rsidRDefault="000D6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6EE4"/>
    <w:rsid w:val="000456C3"/>
    <w:rsid w:val="0005686B"/>
    <w:rsid w:val="00062369"/>
    <w:rsid w:val="00064635"/>
    <w:rsid w:val="0007151A"/>
    <w:rsid w:val="000D6DD4"/>
    <w:rsid w:val="001020DE"/>
    <w:rsid w:val="001243EC"/>
    <w:rsid w:val="00147383"/>
    <w:rsid w:val="00155A0B"/>
    <w:rsid w:val="0017418E"/>
    <w:rsid w:val="001C2E65"/>
    <w:rsid w:val="00237D8B"/>
    <w:rsid w:val="00286A50"/>
    <w:rsid w:val="00297C05"/>
    <w:rsid w:val="002A510B"/>
    <w:rsid w:val="002B435A"/>
    <w:rsid w:val="002E76E8"/>
    <w:rsid w:val="00357102"/>
    <w:rsid w:val="0035776F"/>
    <w:rsid w:val="00392ACF"/>
    <w:rsid w:val="003B67DB"/>
    <w:rsid w:val="003E35AB"/>
    <w:rsid w:val="003E73D9"/>
    <w:rsid w:val="00411889"/>
    <w:rsid w:val="00463AAD"/>
    <w:rsid w:val="004B78FF"/>
    <w:rsid w:val="004C36E4"/>
    <w:rsid w:val="004D5CF0"/>
    <w:rsid w:val="004E19C0"/>
    <w:rsid w:val="00515C95"/>
    <w:rsid w:val="00517523"/>
    <w:rsid w:val="005509A0"/>
    <w:rsid w:val="005703A3"/>
    <w:rsid w:val="00577288"/>
    <w:rsid w:val="005869ED"/>
    <w:rsid w:val="006250DF"/>
    <w:rsid w:val="006423FA"/>
    <w:rsid w:val="00666778"/>
    <w:rsid w:val="00696AEF"/>
    <w:rsid w:val="006B11D0"/>
    <w:rsid w:val="006F0239"/>
    <w:rsid w:val="00716C20"/>
    <w:rsid w:val="00740402"/>
    <w:rsid w:val="00751CAF"/>
    <w:rsid w:val="00761C11"/>
    <w:rsid w:val="007B08D6"/>
    <w:rsid w:val="00861BFF"/>
    <w:rsid w:val="008C66BF"/>
    <w:rsid w:val="00915C93"/>
    <w:rsid w:val="009312EF"/>
    <w:rsid w:val="00955DF3"/>
    <w:rsid w:val="009573F4"/>
    <w:rsid w:val="009A4974"/>
    <w:rsid w:val="00A77713"/>
    <w:rsid w:val="00A93784"/>
    <w:rsid w:val="00A96210"/>
    <w:rsid w:val="00B116A3"/>
    <w:rsid w:val="00B37B8A"/>
    <w:rsid w:val="00B650BA"/>
    <w:rsid w:val="00B83E3C"/>
    <w:rsid w:val="00BA2373"/>
    <w:rsid w:val="00BA5171"/>
    <w:rsid w:val="00C119D3"/>
    <w:rsid w:val="00C22F0C"/>
    <w:rsid w:val="00C55E59"/>
    <w:rsid w:val="00C70831"/>
    <w:rsid w:val="00CA2AB6"/>
    <w:rsid w:val="00CC4080"/>
    <w:rsid w:val="00CF7024"/>
    <w:rsid w:val="00D520DA"/>
    <w:rsid w:val="00D7150E"/>
    <w:rsid w:val="00D959BA"/>
    <w:rsid w:val="00DC531D"/>
    <w:rsid w:val="00E100AB"/>
    <w:rsid w:val="00E70428"/>
    <w:rsid w:val="00E80D4A"/>
    <w:rsid w:val="00EA7C1A"/>
    <w:rsid w:val="00F44FE5"/>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s://www.nhs.uk/using-the-nhs/about-the-nhs/opt-out-of-sharing-your-health-record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7" Type="http://schemas.openxmlformats.org/officeDocument/2006/relationships/hyperlink" Target="https://www.nhs.uk/your-nhs-data-matters/"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ico.org.uk/for-the-public/personal-inform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hsx.nhs.uk/information-governance/guidance/records-management-co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5410</Words>
  <Characters>30841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Morris Jessica</cp:lastModifiedBy>
  <cp:revision>3</cp:revision>
  <dcterms:created xsi:type="dcterms:W3CDTF">2025-12-16T07:22:00Z</dcterms:created>
  <dcterms:modified xsi:type="dcterms:W3CDTF">2025-12-16T07:22:00Z</dcterms:modified>
</cp:coreProperties>
</file>