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DAE7" w14:textId="359E5E51" w:rsidR="00371554" w:rsidRPr="00371554" w:rsidRDefault="0087505A" w:rsidP="00371554">
      <w:pPr>
        <w:jc w:val="center"/>
        <w:rPr>
          <w:rFonts w:ascii="Arial" w:hAnsi="Arial" w:cs="Arial"/>
          <w:b/>
          <w:bCs/>
          <w:sz w:val="28"/>
          <w:szCs w:val="28"/>
        </w:rPr>
      </w:pPr>
      <w:r w:rsidRPr="00371554">
        <w:rPr>
          <w:rFonts w:ascii="Arial" w:hAnsi="Arial" w:cs="Arial"/>
          <w:b/>
          <w:bCs/>
          <w:sz w:val="28"/>
          <w:szCs w:val="28"/>
        </w:rPr>
        <w:t>PRIVACY NOTICE FOR JOB APPLICANTS</w:t>
      </w:r>
    </w:p>
    <w:p w14:paraId="52BE8187" w14:textId="5E4072E0" w:rsidR="0087505A" w:rsidRPr="00371554" w:rsidRDefault="0087505A" w:rsidP="00371554">
      <w:pPr>
        <w:rPr>
          <w:rFonts w:ascii="Arial" w:hAnsi="Arial" w:cs="Arial"/>
          <w:sz w:val="24"/>
          <w:szCs w:val="24"/>
        </w:rPr>
      </w:pPr>
      <w:r w:rsidRPr="00371554">
        <w:rPr>
          <w:rFonts w:ascii="Arial" w:hAnsi="Arial" w:cs="Arial"/>
          <w:sz w:val="24"/>
          <w:szCs w:val="24"/>
        </w:rPr>
        <w:t>Coulby Medical Practice is committed to protecting the privacy and security of your personal information.  This privacy notice describes how we collect and use personal information about you during the recruitment process, in accordance with the General Data Protection (GDPR).</w:t>
      </w:r>
    </w:p>
    <w:p w14:paraId="04701A74" w14:textId="7224EF8D" w:rsidR="0087505A" w:rsidRPr="00371554" w:rsidRDefault="0087505A" w:rsidP="00371554">
      <w:pPr>
        <w:rPr>
          <w:rFonts w:ascii="Arial" w:hAnsi="Arial" w:cs="Arial"/>
          <w:b/>
          <w:bCs/>
          <w:sz w:val="24"/>
          <w:szCs w:val="24"/>
        </w:rPr>
      </w:pPr>
      <w:r w:rsidRPr="00371554">
        <w:rPr>
          <w:rFonts w:ascii="Arial" w:hAnsi="Arial" w:cs="Arial"/>
          <w:b/>
          <w:bCs/>
          <w:sz w:val="24"/>
          <w:szCs w:val="24"/>
        </w:rPr>
        <w:t>1. Data Controller</w:t>
      </w:r>
    </w:p>
    <w:p w14:paraId="0DAE9076" w14:textId="1865C23B" w:rsidR="0087505A" w:rsidRPr="00371554" w:rsidRDefault="0087505A" w:rsidP="00371554">
      <w:pPr>
        <w:rPr>
          <w:rFonts w:ascii="Arial" w:hAnsi="Arial" w:cs="Arial"/>
          <w:sz w:val="24"/>
          <w:szCs w:val="24"/>
        </w:rPr>
      </w:pPr>
      <w:r w:rsidRPr="00371554">
        <w:rPr>
          <w:rFonts w:ascii="Arial" w:hAnsi="Arial" w:cs="Arial"/>
          <w:sz w:val="24"/>
          <w:szCs w:val="24"/>
        </w:rPr>
        <w:t>Coulby Medical Practice is the data controller and is responsible for your personal data.</w:t>
      </w:r>
    </w:p>
    <w:p w14:paraId="29A41B92" w14:textId="6FADC898" w:rsidR="0087505A" w:rsidRPr="00371554" w:rsidRDefault="0087505A" w:rsidP="00371554">
      <w:pPr>
        <w:rPr>
          <w:rFonts w:ascii="Arial" w:hAnsi="Arial" w:cs="Arial"/>
          <w:b/>
          <w:bCs/>
          <w:sz w:val="24"/>
          <w:szCs w:val="24"/>
        </w:rPr>
      </w:pPr>
      <w:r w:rsidRPr="00371554">
        <w:rPr>
          <w:rFonts w:ascii="Arial" w:hAnsi="Arial" w:cs="Arial"/>
          <w:b/>
          <w:bCs/>
          <w:sz w:val="24"/>
          <w:szCs w:val="24"/>
        </w:rPr>
        <w:t>2. What Information Do We Collect?</w:t>
      </w:r>
    </w:p>
    <w:p w14:paraId="7A58D8A2" w14:textId="361E3A10" w:rsidR="0087505A" w:rsidRPr="00371554" w:rsidRDefault="0087505A" w:rsidP="00371554">
      <w:pPr>
        <w:pStyle w:val="ListParagraph"/>
        <w:numPr>
          <w:ilvl w:val="0"/>
          <w:numId w:val="6"/>
        </w:numPr>
        <w:rPr>
          <w:rFonts w:ascii="Arial" w:hAnsi="Arial" w:cs="Arial"/>
          <w:sz w:val="24"/>
          <w:szCs w:val="24"/>
        </w:rPr>
      </w:pPr>
      <w:r w:rsidRPr="00371554">
        <w:rPr>
          <w:rFonts w:ascii="Arial" w:hAnsi="Arial" w:cs="Arial"/>
          <w:sz w:val="24"/>
          <w:szCs w:val="24"/>
        </w:rPr>
        <w:t>We collect a range of information about you, including:</w:t>
      </w:r>
    </w:p>
    <w:p w14:paraId="44A90718" w14:textId="6736BD36" w:rsidR="0087505A" w:rsidRPr="00371554" w:rsidRDefault="0087505A" w:rsidP="00371554">
      <w:pPr>
        <w:pStyle w:val="ListParagraph"/>
        <w:numPr>
          <w:ilvl w:val="0"/>
          <w:numId w:val="6"/>
        </w:numPr>
        <w:rPr>
          <w:rFonts w:ascii="Arial" w:hAnsi="Arial" w:cs="Arial"/>
          <w:sz w:val="24"/>
          <w:szCs w:val="24"/>
        </w:rPr>
      </w:pPr>
      <w:r w:rsidRPr="00371554">
        <w:rPr>
          <w:rFonts w:ascii="Arial" w:hAnsi="Arial" w:cs="Arial"/>
          <w:sz w:val="24"/>
          <w:szCs w:val="24"/>
        </w:rPr>
        <w:t>Your name, address and contact details, including email address and telephone number.</w:t>
      </w:r>
    </w:p>
    <w:p w14:paraId="05173FC4" w14:textId="5CB358A9" w:rsidR="0087505A" w:rsidRPr="00371554" w:rsidRDefault="0087505A" w:rsidP="00371554">
      <w:pPr>
        <w:pStyle w:val="ListParagraph"/>
        <w:numPr>
          <w:ilvl w:val="0"/>
          <w:numId w:val="6"/>
        </w:numPr>
        <w:rPr>
          <w:rFonts w:ascii="Arial" w:hAnsi="Arial" w:cs="Arial"/>
          <w:sz w:val="24"/>
          <w:szCs w:val="24"/>
        </w:rPr>
      </w:pPr>
      <w:r w:rsidRPr="00371554">
        <w:rPr>
          <w:rFonts w:ascii="Arial" w:hAnsi="Arial" w:cs="Arial"/>
          <w:sz w:val="24"/>
          <w:szCs w:val="24"/>
        </w:rPr>
        <w:t>Details of your qualifications, skills, experience</w:t>
      </w:r>
      <w:r w:rsidR="000102C1" w:rsidRPr="00371554">
        <w:rPr>
          <w:rFonts w:ascii="Arial" w:hAnsi="Arial" w:cs="Arial"/>
          <w:sz w:val="24"/>
          <w:szCs w:val="24"/>
        </w:rPr>
        <w:t>, and employment history.</w:t>
      </w:r>
    </w:p>
    <w:p w14:paraId="7EE27881" w14:textId="318EA166" w:rsidR="000102C1" w:rsidRPr="00371554" w:rsidRDefault="000102C1" w:rsidP="00371554">
      <w:pPr>
        <w:pStyle w:val="ListParagraph"/>
        <w:numPr>
          <w:ilvl w:val="0"/>
          <w:numId w:val="6"/>
        </w:numPr>
        <w:rPr>
          <w:rFonts w:ascii="Arial" w:hAnsi="Arial" w:cs="Arial"/>
          <w:sz w:val="24"/>
          <w:szCs w:val="24"/>
        </w:rPr>
      </w:pPr>
      <w:r w:rsidRPr="00371554">
        <w:rPr>
          <w:rFonts w:ascii="Arial" w:hAnsi="Arial" w:cs="Arial"/>
          <w:sz w:val="24"/>
          <w:szCs w:val="24"/>
        </w:rPr>
        <w:t>Information about your current level of renumeration, including benefit entitlements</w:t>
      </w:r>
    </w:p>
    <w:p w14:paraId="73CEC292" w14:textId="0FAAB725" w:rsidR="000102C1" w:rsidRPr="00371554" w:rsidRDefault="000102C1" w:rsidP="00371554">
      <w:pPr>
        <w:pStyle w:val="ListParagraph"/>
        <w:numPr>
          <w:ilvl w:val="0"/>
          <w:numId w:val="6"/>
        </w:numPr>
        <w:rPr>
          <w:rFonts w:ascii="Arial" w:hAnsi="Arial" w:cs="Arial"/>
          <w:sz w:val="24"/>
          <w:szCs w:val="24"/>
        </w:rPr>
      </w:pPr>
      <w:r w:rsidRPr="00371554">
        <w:rPr>
          <w:rFonts w:ascii="Arial" w:hAnsi="Arial" w:cs="Arial"/>
          <w:sz w:val="24"/>
          <w:szCs w:val="24"/>
        </w:rPr>
        <w:t>Whether or not you have a disability for which we need to make reasonable adjustments during the recruitment process.</w:t>
      </w:r>
    </w:p>
    <w:p w14:paraId="0396D027" w14:textId="4416FE79" w:rsidR="000102C1" w:rsidRPr="00371554" w:rsidRDefault="000102C1" w:rsidP="00371554">
      <w:pPr>
        <w:pStyle w:val="ListParagraph"/>
        <w:numPr>
          <w:ilvl w:val="0"/>
          <w:numId w:val="6"/>
        </w:numPr>
        <w:rPr>
          <w:rFonts w:ascii="Arial" w:hAnsi="Arial" w:cs="Arial"/>
          <w:sz w:val="24"/>
          <w:szCs w:val="24"/>
        </w:rPr>
      </w:pPr>
      <w:r w:rsidRPr="00371554">
        <w:rPr>
          <w:rFonts w:ascii="Arial" w:hAnsi="Arial" w:cs="Arial"/>
          <w:sz w:val="24"/>
          <w:szCs w:val="24"/>
        </w:rPr>
        <w:t>Information about your entitlement to work in the UK.</w:t>
      </w:r>
    </w:p>
    <w:p w14:paraId="7E1A199C" w14:textId="7482BF8F" w:rsidR="000102C1" w:rsidRPr="00371554" w:rsidRDefault="000102C1" w:rsidP="00371554">
      <w:pPr>
        <w:rPr>
          <w:rFonts w:ascii="Arial" w:hAnsi="Arial" w:cs="Arial"/>
          <w:b/>
          <w:bCs/>
          <w:sz w:val="24"/>
          <w:szCs w:val="24"/>
        </w:rPr>
      </w:pPr>
      <w:r w:rsidRPr="00371554">
        <w:rPr>
          <w:rFonts w:ascii="Arial" w:hAnsi="Arial" w:cs="Arial"/>
          <w:b/>
          <w:bCs/>
          <w:sz w:val="24"/>
          <w:szCs w:val="24"/>
        </w:rPr>
        <w:t>3. How Do We Collect Your Information?</w:t>
      </w:r>
    </w:p>
    <w:p w14:paraId="16570E20" w14:textId="6AA3E66F" w:rsidR="000102C1" w:rsidRPr="00371554" w:rsidRDefault="000102C1" w:rsidP="00371554">
      <w:pPr>
        <w:rPr>
          <w:rFonts w:ascii="Arial" w:hAnsi="Arial" w:cs="Arial"/>
          <w:sz w:val="24"/>
          <w:szCs w:val="24"/>
        </w:rPr>
      </w:pPr>
      <w:r w:rsidRPr="00371554">
        <w:rPr>
          <w:rFonts w:ascii="Arial" w:hAnsi="Arial" w:cs="Arial"/>
          <w:sz w:val="24"/>
          <w:szCs w:val="24"/>
        </w:rPr>
        <w:t>We collect this information in a variety of ways.  For example, data might be contained in application forms, CVs, or resumes, obtained from your passport or other identity documents, or collected through interviews or other forms of assessment.</w:t>
      </w:r>
    </w:p>
    <w:p w14:paraId="7C856E40" w14:textId="20B133E4" w:rsidR="000102C1" w:rsidRPr="00371554" w:rsidRDefault="000102C1" w:rsidP="00371554">
      <w:pPr>
        <w:rPr>
          <w:rFonts w:ascii="Arial" w:hAnsi="Arial" w:cs="Arial"/>
          <w:b/>
          <w:bCs/>
          <w:sz w:val="24"/>
          <w:szCs w:val="24"/>
        </w:rPr>
      </w:pPr>
      <w:r w:rsidRPr="00371554">
        <w:rPr>
          <w:rFonts w:ascii="Arial" w:hAnsi="Arial" w:cs="Arial"/>
          <w:b/>
          <w:bCs/>
          <w:sz w:val="24"/>
          <w:szCs w:val="24"/>
        </w:rPr>
        <w:t>4.  Why Do We Process Personal Data?</w:t>
      </w:r>
    </w:p>
    <w:p w14:paraId="7E1FAD5F" w14:textId="335F3D22" w:rsidR="000102C1" w:rsidRPr="00371554" w:rsidRDefault="000102C1" w:rsidP="00371554">
      <w:pPr>
        <w:rPr>
          <w:rFonts w:ascii="Arial" w:hAnsi="Arial" w:cs="Arial"/>
          <w:sz w:val="24"/>
          <w:szCs w:val="24"/>
        </w:rPr>
      </w:pPr>
      <w:r w:rsidRPr="00371554">
        <w:rPr>
          <w:rFonts w:ascii="Arial" w:hAnsi="Arial" w:cs="Arial"/>
          <w:sz w:val="24"/>
          <w:szCs w:val="24"/>
        </w:rPr>
        <w:t xml:space="preserve">We need to process data to take steps at your request prior to </w:t>
      </w:r>
      <w:proofErr w:type="gramStart"/>
      <w:r w:rsidRPr="00371554">
        <w:rPr>
          <w:rFonts w:ascii="Arial" w:hAnsi="Arial" w:cs="Arial"/>
          <w:sz w:val="24"/>
          <w:szCs w:val="24"/>
        </w:rPr>
        <w:t>entering into</w:t>
      </w:r>
      <w:proofErr w:type="gramEnd"/>
      <w:r w:rsidRPr="00371554">
        <w:rPr>
          <w:rFonts w:ascii="Arial" w:hAnsi="Arial" w:cs="Arial"/>
          <w:sz w:val="24"/>
          <w:szCs w:val="24"/>
        </w:rPr>
        <w:t xml:space="preserve"> a contract with you.  We may also need to process your data to </w:t>
      </w:r>
      <w:proofErr w:type="gramStart"/>
      <w:r w:rsidRPr="00371554">
        <w:rPr>
          <w:rFonts w:ascii="Arial" w:hAnsi="Arial" w:cs="Arial"/>
          <w:sz w:val="24"/>
          <w:szCs w:val="24"/>
        </w:rPr>
        <w:t>enter into</w:t>
      </w:r>
      <w:proofErr w:type="gramEnd"/>
      <w:r w:rsidRPr="00371554">
        <w:rPr>
          <w:rFonts w:ascii="Arial" w:hAnsi="Arial" w:cs="Arial"/>
          <w:sz w:val="24"/>
          <w:szCs w:val="24"/>
        </w:rPr>
        <w:t xml:space="preserve"> a contract with you.</w:t>
      </w:r>
    </w:p>
    <w:p w14:paraId="0280188A" w14:textId="287D68B1" w:rsidR="000102C1" w:rsidRPr="00371554" w:rsidRDefault="000102C1" w:rsidP="00371554">
      <w:pPr>
        <w:rPr>
          <w:rFonts w:ascii="Arial" w:hAnsi="Arial" w:cs="Arial"/>
          <w:b/>
          <w:bCs/>
          <w:sz w:val="24"/>
          <w:szCs w:val="24"/>
        </w:rPr>
      </w:pPr>
      <w:r w:rsidRPr="00371554">
        <w:rPr>
          <w:rFonts w:ascii="Arial" w:hAnsi="Arial" w:cs="Arial"/>
          <w:b/>
          <w:bCs/>
          <w:sz w:val="24"/>
          <w:szCs w:val="24"/>
        </w:rPr>
        <w:t>5.  Who Has Access to Your Data?</w:t>
      </w:r>
    </w:p>
    <w:p w14:paraId="480A0852" w14:textId="0F231D9D" w:rsidR="000102C1" w:rsidRPr="00371554" w:rsidRDefault="000102C1" w:rsidP="00371554">
      <w:pPr>
        <w:rPr>
          <w:rFonts w:ascii="Arial" w:hAnsi="Arial" w:cs="Arial"/>
          <w:sz w:val="24"/>
          <w:szCs w:val="24"/>
        </w:rPr>
      </w:pPr>
      <w:r w:rsidRPr="00371554">
        <w:rPr>
          <w:rFonts w:ascii="Arial" w:hAnsi="Arial" w:cs="Arial"/>
          <w:sz w:val="24"/>
          <w:szCs w:val="24"/>
        </w:rPr>
        <w:t xml:space="preserve">Your information may be shared internally for the purposes of the recruitment exercise.  This includes member of the Management team, interviewers involved in the recruitment process, Admin staff if access to the data is necessary for the performance of their roles. </w:t>
      </w:r>
    </w:p>
    <w:p w14:paraId="4D2D643D" w14:textId="03DE0B68" w:rsidR="000102C1" w:rsidRPr="00371554" w:rsidRDefault="000102C1" w:rsidP="00371554">
      <w:pPr>
        <w:rPr>
          <w:rFonts w:ascii="Arial" w:hAnsi="Arial" w:cs="Arial"/>
          <w:b/>
          <w:bCs/>
          <w:sz w:val="24"/>
          <w:szCs w:val="24"/>
        </w:rPr>
      </w:pPr>
      <w:r w:rsidRPr="00371554">
        <w:rPr>
          <w:rFonts w:ascii="Arial" w:hAnsi="Arial" w:cs="Arial"/>
          <w:b/>
          <w:bCs/>
          <w:sz w:val="24"/>
          <w:szCs w:val="24"/>
        </w:rPr>
        <w:t>6. How Do We Protect Your Data?</w:t>
      </w:r>
    </w:p>
    <w:p w14:paraId="5344422D" w14:textId="511BB696" w:rsidR="000102C1" w:rsidRPr="00371554" w:rsidRDefault="000102C1" w:rsidP="00371554">
      <w:pPr>
        <w:rPr>
          <w:rFonts w:ascii="Arial" w:hAnsi="Arial" w:cs="Arial"/>
          <w:sz w:val="24"/>
          <w:szCs w:val="24"/>
        </w:rPr>
      </w:pPr>
      <w:r w:rsidRPr="00371554">
        <w:rPr>
          <w:rFonts w:ascii="Arial" w:hAnsi="Arial" w:cs="Arial"/>
          <w:sz w:val="24"/>
          <w:szCs w:val="24"/>
        </w:rPr>
        <w:t>We take the security of your data seriously.  We have internal policies and controls in place to ensure that your data is not lost, accidentally destroyed, misused or disclosed, and is not accessed except by our employees in the proper performance of their duties.</w:t>
      </w:r>
    </w:p>
    <w:p w14:paraId="23534658" w14:textId="1207E3DC" w:rsidR="000102C1" w:rsidRPr="00371554" w:rsidRDefault="000102C1" w:rsidP="00371554">
      <w:pPr>
        <w:rPr>
          <w:rFonts w:ascii="Arial" w:hAnsi="Arial" w:cs="Arial"/>
          <w:b/>
          <w:bCs/>
          <w:sz w:val="24"/>
          <w:szCs w:val="24"/>
        </w:rPr>
      </w:pPr>
      <w:r w:rsidRPr="00371554">
        <w:rPr>
          <w:rFonts w:ascii="Arial" w:hAnsi="Arial" w:cs="Arial"/>
          <w:b/>
          <w:bCs/>
          <w:sz w:val="24"/>
          <w:szCs w:val="24"/>
        </w:rPr>
        <w:t>7. How Long Do We Keep Your Data?</w:t>
      </w:r>
    </w:p>
    <w:p w14:paraId="1C671780" w14:textId="74F51636" w:rsidR="000102C1" w:rsidRPr="00371554" w:rsidRDefault="000102C1" w:rsidP="00371554">
      <w:pPr>
        <w:rPr>
          <w:rFonts w:ascii="Arial" w:hAnsi="Arial" w:cs="Arial"/>
          <w:sz w:val="24"/>
          <w:szCs w:val="24"/>
        </w:rPr>
      </w:pPr>
      <w:r w:rsidRPr="00371554">
        <w:rPr>
          <w:rFonts w:ascii="Arial" w:hAnsi="Arial" w:cs="Arial"/>
          <w:sz w:val="24"/>
          <w:szCs w:val="24"/>
        </w:rPr>
        <w:lastRenderedPageBreak/>
        <w:t xml:space="preserve">If your application for employment is unsuccessful, we will hold your data on file for </w:t>
      </w:r>
      <w:r w:rsidR="00F51020">
        <w:rPr>
          <w:rFonts w:ascii="Arial" w:hAnsi="Arial" w:cs="Arial"/>
          <w:sz w:val="24"/>
          <w:szCs w:val="24"/>
        </w:rPr>
        <w:t xml:space="preserve">1 year </w:t>
      </w:r>
      <w:r w:rsidRPr="00371554">
        <w:rPr>
          <w:rFonts w:ascii="Arial" w:hAnsi="Arial" w:cs="Arial"/>
          <w:sz w:val="24"/>
          <w:szCs w:val="24"/>
        </w:rPr>
        <w:t xml:space="preserve">after the end of the relevant recruitment process. </w:t>
      </w:r>
      <w:r w:rsidR="00F51020">
        <w:rPr>
          <w:rFonts w:ascii="Arial" w:hAnsi="Arial" w:cs="Arial"/>
          <w:sz w:val="24"/>
          <w:szCs w:val="24"/>
        </w:rPr>
        <w:t xml:space="preserve"> </w:t>
      </w:r>
      <w:r w:rsidRPr="00371554">
        <w:rPr>
          <w:rFonts w:ascii="Arial" w:hAnsi="Arial" w:cs="Arial"/>
          <w:sz w:val="24"/>
          <w:szCs w:val="24"/>
        </w:rPr>
        <w:t>At the end of that period, or once you withdraw your consent, your data is deleted or destroyed.</w:t>
      </w:r>
    </w:p>
    <w:p w14:paraId="66B3CE83" w14:textId="13D19788" w:rsidR="000102C1" w:rsidRPr="00371554" w:rsidRDefault="000102C1" w:rsidP="00371554">
      <w:pPr>
        <w:rPr>
          <w:rFonts w:ascii="Arial" w:hAnsi="Arial" w:cs="Arial"/>
          <w:b/>
          <w:bCs/>
          <w:sz w:val="24"/>
          <w:szCs w:val="24"/>
        </w:rPr>
      </w:pPr>
      <w:r w:rsidRPr="00371554">
        <w:rPr>
          <w:rFonts w:ascii="Arial" w:hAnsi="Arial" w:cs="Arial"/>
          <w:b/>
          <w:bCs/>
          <w:sz w:val="24"/>
          <w:szCs w:val="24"/>
        </w:rPr>
        <w:t>8.  Your Rights</w:t>
      </w:r>
    </w:p>
    <w:p w14:paraId="53A0097F" w14:textId="3FE358A5" w:rsidR="000102C1" w:rsidRPr="00371554" w:rsidRDefault="000102C1" w:rsidP="00371554">
      <w:pPr>
        <w:rPr>
          <w:rFonts w:ascii="Arial" w:hAnsi="Arial" w:cs="Arial"/>
          <w:sz w:val="24"/>
          <w:szCs w:val="24"/>
        </w:rPr>
      </w:pPr>
      <w:r w:rsidRPr="00371554">
        <w:rPr>
          <w:rFonts w:ascii="Arial" w:hAnsi="Arial" w:cs="Arial"/>
          <w:sz w:val="24"/>
          <w:szCs w:val="24"/>
        </w:rPr>
        <w:t xml:space="preserve">As a data subject, you have </w:t>
      </w:r>
      <w:proofErr w:type="gramStart"/>
      <w:r w:rsidRPr="00371554">
        <w:rPr>
          <w:rFonts w:ascii="Arial" w:hAnsi="Arial" w:cs="Arial"/>
          <w:sz w:val="24"/>
          <w:szCs w:val="24"/>
        </w:rPr>
        <w:t>a number of</w:t>
      </w:r>
      <w:proofErr w:type="gramEnd"/>
      <w:r w:rsidRPr="00371554">
        <w:rPr>
          <w:rFonts w:ascii="Arial" w:hAnsi="Arial" w:cs="Arial"/>
          <w:sz w:val="24"/>
          <w:szCs w:val="24"/>
        </w:rPr>
        <w:t xml:space="preserve"> rights.  You can:</w:t>
      </w:r>
    </w:p>
    <w:p w14:paraId="33B6D95E" w14:textId="3CA0C225" w:rsidR="000102C1" w:rsidRPr="00371554" w:rsidRDefault="000102C1" w:rsidP="00371554">
      <w:pPr>
        <w:pStyle w:val="ListParagraph"/>
        <w:numPr>
          <w:ilvl w:val="0"/>
          <w:numId w:val="5"/>
        </w:numPr>
        <w:rPr>
          <w:rFonts w:ascii="Arial" w:hAnsi="Arial" w:cs="Arial"/>
          <w:sz w:val="24"/>
          <w:szCs w:val="24"/>
        </w:rPr>
      </w:pPr>
      <w:r w:rsidRPr="00371554">
        <w:rPr>
          <w:rFonts w:ascii="Arial" w:hAnsi="Arial" w:cs="Arial"/>
          <w:sz w:val="24"/>
          <w:szCs w:val="24"/>
        </w:rPr>
        <w:t>Access and obtain a copy of your data on request.</w:t>
      </w:r>
    </w:p>
    <w:p w14:paraId="1AB066A9" w14:textId="30FD5C60" w:rsidR="000102C1" w:rsidRPr="00371554" w:rsidRDefault="000102C1" w:rsidP="00371554">
      <w:pPr>
        <w:pStyle w:val="ListParagraph"/>
        <w:numPr>
          <w:ilvl w:val="0"/>
          <w:numId w:val="5"/>
        </w:numPr>
        <w:rPr>
          <w:rFonts w:ascii="Arial" w:hAnsi="Arial" w:cs="Arial"/>
          <w:sz w:val="24"/>
          <w:szCs w:val="24"/>
        </w:rPr>
      </w:pPr>
      <w:r w:rsidRPr="00371554">
        <w:rPr>
          <w:rFonts w:ascii="Arial" w:hAnsi="Arial" w:cs="Arial"/>
          <w:sz w:val="24"/>
          <w:szCs w:val="24"/>
        </w:rPr>
        <w:t>Require the organisation to change incorrect or incomplete data.</w:t>
      </w:r>
    </w:p>
    <w:p w14:paraId="249ADF81" w14:textId="796209C1" w:rsidR="000102C1" w:rsidRPr="00371554" w:rsidRDefault="000102C1" w:rsidP="00371554">
      <w:pPr>
        <w:pStyle w:val="ListParagraph"/>
        <w:numPr>
          <w:ilvl w:val="0"/>
          <w:numId w:val="5"/>
        </w:numPr>
        <w:rPr>
          <w:rFonts w:ascii="Arial" w:hAnsi="Arial" w:cs="Arial"/>
          <w:sz w:val="24"/>
          <w:szCs w:val="24"/>
        </w:rPr>
      </w:pPr>
      <w:r w:rsidRPr="00371554">
        <w:rPr>
          <w:rFonts w:ascii="Arial" w:hAnsi="Arial" w:cs="Arial"/>
          <w:sz w:val="24"/>
          <w:szCs w:val="24"/>
        </w:rPr>
        <w:t>Require the organisation to delete or stop processing your data, for example where the dat</w:t>
      </w:r>
      <w:r w:rsidR="00F51020">
        <w:rPr>
          <w:rFonts w:ascii="Arial" w:hAnsi="Arial" w:cs="Arial"/>
          <w:sz w:val="24"/>
          <w:szCs w:val="24"/>
        </w:rPr>
        <w:t>a</w:t>
      </w:r>
      <w:r w:rsidRPr="00371554">
        <w:rPr>
          <w:rFonts w:ascii="Arial" w:hAnsi="Arial" w:cs="Arial"/>
          <w:sz w:val="24"/>
          <w:szCs w:val="24"/>
        </w:rPr>
        <w:t xml:space="preserve"> is no longer necessary for the purpose of processing.</w:t>
      </w:r>
    </w:p>
    <w:p w14:paraId="204ABF5F" w14:textId="063A2B12" w:rsidR="00371554" w:rsidRPr="00371554" w:rsidRDefault="000102C1" w:rsidP="00371554">
      <w:pPr>
        <w:pStyle w:val="ListParagraph"/>
        <w:numPr>
          <w:ilvl w:val="0"/>
          <w:numId w:val="5"/>
        </w:numPr>
        <w:rPr>
          <w:rFonts w:ascii="Arial" w:hAnsi="Arial" w:cs="Arial"/>
          <w:sz w:val="24"/>
          <w:szCs w:val="24"/>
        </w:rPr>
      </w:pPr>
      <w:r w:rsidRPr="00371554">
        <w:rPr>
          <w:rFonts w:ascii="Arial" w:hAnsi="Arial" w:cs="Arial"/>
          <w:sz w:val="24"/>
          <w:szCs w:val="24"/>
        </w:rPr>
        <w:t xml:space="preserve">Object to the processing of your data where the organisation is relying on </w:t>
      </w:r>
      <w:r w:rsidR="00371554" w:rsidRPr="00371554">
        <w:rPr>
          <w:rFonts w:ascii="Arial" w:hAnsi="Arial" w:cs="Arial"/>
          <w:sz w:val="24"/>
          <w:szCs w:val="24"/>
        </w:rPr>
        <w:t>its legitimate interests as the legal grounds for processing.</w:t>
      </w:r>
    </w:p>
    <w:p w14:paraId="012AE2ED" w14:textId="379163A9" w:rsidR="00371554" w:rsidRPr="00371554" w:rsidRDefault="00371554" w:rsidP="00371554">
      <w:pPr>
        <w:rPr>
          <w:rFonts w:ascii="Arial" w:hAnsi="Arial" w:cs="Arial"/>
          <w:sz w:val="24"/>
          <w:szCs w:val="24"/>
        </w:rPr>
      </w:pPr>
      <w:r w:rsidRPr="00371554">
        <w:rPr>
          <w:rFonts w:ascii="Arial" w:hAnsi="Arial" w:cs="Arial"/>
          <w:sz w:val="24"/>
          <w:szCs w:val="24"/>
        </w:rPr>
        <w:t xml:space="preserve">If you would like to exercise any of these rights, please contact either Susan Suggett / Sarah Richardson </w:t>
      </w:r>
    </w:p>
    <w:p w14:paraId="77419F12" w14:textId="147D7A25" w:rsidR="00371554" w:rsidRPr="00371554" w:rsidRDefault="00371554" w:rsidP="00371554">
      <w:pPr>
        <w:rPr>
          <w:rFonts w:ascii="Arial" w:hAnsi="Arial" w:cs="Arial"/>
          <w:b/>
          <w:bCs/>
          <w:sz w:val="24"/>
          <w:szCs w:val="24"/>
        </w:rPr>
      </w:pPr>
      <w:r w:rsidRPr="00371554">
        <w:rPr>
          <w:rFonts w:ascii="Arial" w:hAnsi="Arial" w:cs="Arial"/>
          <w:b/>
          <w:bCs/>
          <w:sz w:val="24"/>
          <w:szCs w:val="24"/>
        </w:rPr>
        <w:t>9.  Changes to This Privacy Notice</w:t>
      </w:r>
    </w:p>
    <w:p w14:paraId="67C07758" w14:textId="19EB645D" w:rsidR="00371554" w:rsidRPr="00371554" w:rsidRDefault="00371554" w:rsidP="00371554">
      <w:pPr>
        <w:rPr>
          <w:rFonts w:ascii="Arial" w:hAnsi="Arial" w:cs="Arial"/>
          <w:sz w:val="24"/>
          <w:szCs w:val="24"/>
        </w:rPr>
      </w:pPr>
      <w:r w:rsidRPr="00371554">
        <w:rPr>
          <w:rFonts w:ascii="Arial" w:hAnsi="Arial" w:cs="Arial"/>
          <w:sz w:val="24"/>
          <w:szCs w:val="24"/>
        </w:rPr>
        <w:t>We reserve the right to update this Privacy Notice at any time, and we will provide you with a new privacy notice when we make any substantial updates.</w:t>
      </w:r>
    </w:p>
    <w:p w14:paraId="0191CABF" w14:textId="77777777" w:rsidR="000102C1" w:rsidRPr="00371554" w:rsidRDefault="000102C1" w:rsidP="00371554">
      <w:pPr>
        <w:rPr>
          <w:rFonts w:ascii="Arial" w:hAnsi="Arial" w:cs="Arial"/>
          <w:sz w:val="24"/>
          <w:szCs w:val="24"/>
        </w:rPr>
      </w:pPr>
    </w:p>
    <w:p w14:paraId="440CF032" w14:textId="77777777" w:rsidR="000102C1" w:rsidRPr="00371554" w:rsidRDefault="000102C1" w:rsidP="00371554">
      <w:pPr>
        <w:rPr>
          <w:rFonts w:ascii="Arial" w:hAnsi="Arial" w:cs="Arial"/>
          <w:sz w:val="24"/>
          <w:szCs w:val="24"/>
        </w:rPr>
      </w:pPr>
    </w:p>
    <w:p w14:paraId="0811EFFD" w14:textId="77777777" w:rsidR="0087505A" w:rsidRPr="00371554" w:rsidRDefault="0087505A" w:rsidP="00371554">
      <w:pPr>
        <w:rPr>
          <w:rFonts w:ascii="Arial" w:hAnsi="Arial" w:cs="Arial"/>
          <w:sz w:val="24"/>
          <w:szCs w:val="24"/>
        </w:rPr>
      </w:pPr>
    </w:p>
    <w:p w14:paraId="7E93F4EB" w14:textId="3453313D" w:rsidR="0087505A" w:rsidRPr="00371554" w:rsidRDefault="0087505A" w:rsidP="00371554">
      <w:pPr>
        <w:pStyle w:val="ListParagraph"/>
        <w:rPr>
          <w:rFonts w:ascii="Arial" w:hAnsi="Arial" w:cs="Arial"/>
          <w:sz w:val="24"/>
          <w:szCs w:val="24"/>
        </w:rPr>
      </w:pPr>
    </w:p>
    <w:sectPr w:rsidR="0087505A" w:rsidRPr="003715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2C5C9" w14:textId="77777777" w:rsidR="003B072C" w:rsidRDefault="003B072C" w:rsidP="0087505A">
      <w:pPr>
        <w:spacing w:after="0" w:line="240" w:lineRule="auto"/>
      </w:pPr>
      <w:r>
        <w:separator/>
      </w:r>
    </w:p>
  </w:endnote>
  <w:endnote w:type="continuationSeparator" w:id="0">
    <w:p w14:paraId="5AD28124" w14:textId="77777777" w:rsidR="003B072C" w:rsidRDefault="003B072C" w:rsidP="0087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9EE1" w14:textId="77777777" w:rsidR="003B072C" w:rsidRDefault="003B072C" w:rsidP="0087505A">
      <w:pPr>
        <w:spacing w:after="0" w:line="240" w:lineRule="auto"/>
      </w:pPr>
      <w:r>
        <w:separator/>
      </w:r>
    </w:p>
  </w:footnote>
  <w:footnote w:type="continuationSeparator" w:id="0">
    <w:p w14:paraId="22BE434A" w14:textId="77777777" w:rsidR="003B072C" w:rsidRDefault="003B072C" w:rsidP="0087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C14F" w14:textId="6F7C59C7" w:rsidR="0087505A" w:rsidRPr="0087505A" w:rsidRDefault="0087505A" w:rsidP="0087505A">
    <w:pPr>
      <w:pStyle w:val="Header"/>
      <w:jc w:val="center"/>
      <w:rPr>
        <w:rFonts w:ascii="Arial" w:hAnsi="Arial" w:cs="Arial"/>
        <w:b/>
        <w:bCs/>
        <w:sz w:val="28"/>
        <w:szCs w:val="28"/>
      </w:rPr>
    </w:pPr>
    <w:r w:rsidRPr="0087505A">
      <w:rPr>
        <w:rFonts w:ascii="Arial" w:hAnsi="Arial" w:cs="Arial"/>
        <w:b/>
        <w:bCs/>
        <w:sz w:val="28"/>
        <w:szCs w:val="28"/>
      </w:rPr>
      <w:t>COULBY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40F2"/>
    <w:multiLevelType w:val="hybridMultilevel"/>
    <w:tmpl w:val="D8BE7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F600A"/>
    <w:multiLevelType w:val="hybridMultilevel"/>
    <w:tmpl w:val="32CE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45E3"/>
    <w:multiLevelType w:val="hybridMultilevel"/>
    <w:tmpl w:val="0E924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6A3A6B"/>
    <w:multiLevelType w:val="hybridMultilevel"/>
    <w:tmpl w:val="CD9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55398"/>
    <w:multiLevelType w:val="hybridMultilevel"/>
    <w:tmpl w:val="8CBC6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0C19C1"/>
    <w:multiLevelType w:val="hybridMultilevel"/>
    <w:tmpl w:val="DFE8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30237">
    <w:abstractNumId w:val="4"/>
  </w:num>
  <w:num w:numId="2" w16cid:durableId="2011904327">
    <w:abstractNumId w:val="2"/>
  </w:num>
  <w:num w:numId="3" w16cid:durableId="1397121866">
    <w:abstractNumId w:val="0"/>
  </w:num>
  <w:num w:numId="4" w16cid:durableId="527372401">
    <w:abstractNumId w:val="5"/>
  </w:num>
  <w:num w:numId="5" w16cid:durableId="1013190977">
    <w:abstractNumId w:val="1"/>
  </w:num>
  <w:num w:numId="6" w16cid:durableId="1661345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5A"/>
    <w:rsid w:val="000102C1"/>
    <w:rsid w:val="000E79B7"/>
    <w:rsid w:val="00371554"/>
    <w:rsid w:val="003B072C"/>
    <w:rsid w:val="003E304A"/>
    <w:rsid w:val="005B15F2"/>
    <w:rsid w:val="005C5FA1"/>
    <w:rsid w:val="006E0DD3"/>
    <w:rsid w:val="00713D56"/>
    <w:rsid w:val="0087505A"/>
    <w:rsid w:val="00F5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C872"/>
  <w15:chartTrackingRefBased/>
  <w15:docId w15:val="{C34534CD-7098-4DEC-A372-5942728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05A"/>
    <w:rPr>
      <w:rFonts w:eastAsiaTheme="majorEastAsia" w:cstheme="majorBidi"/>
      <w:color w:val="272727" w:themeColor="text1" w:themeTint="D8"/>
    </w:rPr>
  </w:style>
  <w:style w:type="paragraph" w:styleId="Title">
    <w:name w:val="Title"/>
    <w:basedOn w:val="Normal"/>
    <w:next w:val="Normal"/>
    <w:link w:val="TitleChar"/>
    <w:uiPriority w:val="10"/>
    <w:qFormat/>
    <w:rsid w:val="00875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05A"/>
    <w:pPr>
      <w:spacing w:before="160"/>
      <w:jc w:val="center"/>
    </w:pPr>
    <w:rPr>
      <w:i/>
      <w:iCs/>
      <w:color w:val="404040" w:themeColor="text1" w:themeTint="BF"/>
    </w:rPr>
  </w:style>
  <w:style w:type="character" w:customStyle="1" w:styleId="QuoteChar">
    <w:name w:val="Quote Char"/>
    <w:basedOn w:val="DefaultParagraphFont"/>
    <w:link w:val="Quote"/>
    <w:uiPriority w:val="29"/>
    <w:rsid w:val="0087505A"/>
    <w:rPr>
      <w:i/>
      <w:iCs/>
      <w:color w:val="404040" w:themeColor="text1" w:themeTint="BF"/>
    </w:rPr>
  </w:style>
  <w:style w:type="paragraph" w:styleId="ListParagraph">
    <w:name w:val="List Paragraph"/>
    <w:basedOn w:val="Normal"/>
    <w:uiPriority w:val="34"/>
    <w:qFormat/>
    <w:rsid w:val="0087505A"/>
    <w:pPr>
      <w:ind w:left="720"/>
      <w:contextualSpacing/>
    </w:pPr>
  </w:style>
  <w:style w:type="character" w:styleId="IntenseEmphasis">
    <w:name w:val="Intense Emphasis"/>
    <w:basedOn w:val="DefaultParagraphFont"/>
    <w:uiPriority w:val="21"/>
    <w:qFormat/>
    <w:rsid w:val="0087505A"/>
    <w:rPr>
      <w:i/>
      <w:iCs/>
      <w:color w:val="0F4761" w:themeColor="accent1" w:themeShade="BF"/>
    </w:rPr>
  </w:style>
  <w:style w:type="paragraph" w:styleId="IntenseQuote">
    <w:name w:val="Intense Quote"/>
    <w:basedOn w:val="Normal"/>
    <w:next w:val="Normal"/>
    <w:link w:val="IntenseQuoteChar"/>
    <w:uiPriority w:val="30"/>
    <w:qFormat/>
    <w:rsid w:val="00875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05A"/>
    <w:rPr>
      <w:i/>
      <w:iCs/>
      <w:color w:val="0F4761" w:themeColor="accent1" w:themeShade="BF"/>
    </w:rPr>
  </w:style>
  <w:style w:type="character" w:styleId="IntenseReference">
    <w:name w:val="Intense Reference"/>
    <w:basedOn w:val="DefaultParagraphFont"/>
    <w:uiPriority w:val="32"/>
    <w:qFormat/>
    <w:rsid w:val="0087505A"/>
    <w:rPr>
      <w:b/>
      <w:bCs/>
      <w:smallCaps/>
      <w:color w:val="0F4761" w:themeColor="accent1" w:themeShade="BF"/>
      <w:spacing w:val="5"/>
    </w:rPr>
  </w:style>
  <w:style w:type="paragraph" w:styleId="Header">
    <w:name w:val="header"/>
    <w:basedOn w:val="Normal"/>
    <w:link w:val="HeaderChar"/>
    <w:uiPriority w:val="99"/>
    <w:unhideWhenUsed/>
    <w:rsid w:val="0087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05A"/>
  </w:style>
  <w:style w:type="paragraph" w:styleId="Footer">
    <w:name w:val="footer"/>
    <w:basedOn w:val="Normal"/>
    <w:link w:val="FooterChar"/>
    <w:uiPriority w:val="99"/>
    <w:unhideWhenUsed/>
    <w:rsid w:val="0087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Nagina</dc:creator>
  <cp:keywords/>
  <dc:description/>
  <cp:lastModifiedBy>Morris Jessica</cp:lastModifiedBy>
  <cp:revision>2</cp:revision>
  <dcterms:created xsi:type="dcterms:W3CDTF">2025-07-15T07:54:00Z</dcterms:created>
  <dcterms:modified xsi:type="dcterms:W3CDTF">2025-07-15T07:54:00Z</dcterms:modified>
</cp:coreProperties>
</file>